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5" w:rsidRDefault="00392C4C" w:rsidP="00900C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99835" cy="1021080"/>
            <wp:effectExtent l="19050" t="0" r="5715" b="0"/>
            <wp:docPr id="1" name="Рисунок 1" descr="C:\Users\Методический кабинет\Desktop\Ш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ШМ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88" b="8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2B" w:rsidRPr="00091E2B" w:rsidRDefault="00900C55" w:rsidP="00091E2B">
      <w:pPr>
        <w:jc w:val="center"/>
        <w:rPr>
          <w:b/>
          <w:sz w:val="36"/>
          <w:szCs w:val="36"/>
        </w:rPr>
      </w:pPr>
      <w:r w:rsidRPr="00900C55">
        <w:rPr>
          <w:b/>
          <w:sz w:val="36"/>
          <w:szCs w:val="36"/>
        </w:rPr>
        <w:t>План работы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394"/>
        <w:gridCol w:w="1984"/>
        <w:gridCol w:w="2127"/>
        <w:gridCol w:w="568"/>
      </w:tblGrid>
      <w:tr w:rsidR="00091E2B" w:rsidRPr="001A3E29" w:rsidTr="00857F6D">
        <w:tc>
          <w:tcPr>
            <w:tcW w:w="10774" w:type="dxa"/>
            <w:gridSpan w:val="5"/>
          </w:tcPr>
          <w:p w:rsidR="00091E2B" w:rsidRDefault="00091E2B" w:rsidP="00857F6D">
            <w:pPr>
              <w:jc w:val="center"/>
              <w:rPr>
                <w:b/>
                <w:szCs w:val="28"/>
              </w:rPr>
            </w:pPr>
          </w:p>
          <w:p w:rsidR="00091E2B" w:rsidRPr="001A3E29" w:rsidRDefault="00091E2B" w:rsidP="00857F6D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Демонстрационн</w:t>
            </w:r>
            <w:r>
              <w:rPr>
                <w:b/>
                <w:szCs w:val="28"/>
              </w:rPr>
              <w:t>ой площадки</w:t>
            </w:r>
            <w:r w:rsidRPr="001A3E29">
              <w:rPr>
                <w:b/>
                <w:szCs w:val="28"/>
              </w:rPr>
              <w:t xml:space="preserve"> </w:t>
            </w:r>
          </w:p>
          <w:p w:rsidR="00091E2B" w:rsidRPr="001A3E29" w:rsidRDefault="00091E2B" w:rsidP="00857F6D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091E2B" w:rsidRDefault="00091E2B" w:rsidP="00091E2B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                                                   «Детский сад № 39 «Солнышко»</w:t>
            </w:r>
          </w:p>
          <w:p w:rsidR="00091E2B" w:rsidRDefault="00091E2B" w:rsidP="00857F6D">
            <w:pPr>
              <w:rPr>
                <w:szCs w:val="28"/>
              </w:rPr>
            </w:pPr>
            <w:r w:rsidRPr="001A3E29">
              <w:rPr>
                <w:b/>
                <w:szCs w:val="28"/>
              </w:rPr>
              <w:t xml:space="preserve">Направление: </w:t>
            </w:r>
            <w:proofErr w:type="gramStart"/>
            <w:r w:rsidRPr="001A3E29">
              <w:rPr>
                <w:szCs w:val="28"/>
                <w:lang w:val="en-US"/>
              </w:rPr>
              <w:t>c</w:t>
            </w:r>
            <w:proofErr w:type="spellStart"/>
            <w:proofErr w:type="gramEnd"/>
            <w:r w:rsidRPr="001A3E29">
              <w:rPr>
                <w:szCs w:val="28"/>
              </w:rPr>
              <w:t>оциально-коммуникативное</w:t>
            </w:r>
            <w:proofErr w:type="spellEnd"/>
            <w:r w:rsidRPr="001A3E29">
              <w:rPr>
                <w:szCs w:val="28"/>
              </w:rPr>
              <w:t xml:space="preserve"> развитие дошкольников в аспекте современных требований</w:t>
            </w:r>
          </w:p>
          <w:p w:rsidR="00091E2B" w:rsidRPr="001A3E29" w:rsidRDefault="00091E2B" w:rsidP="00857F6D">
            <w:pPr>
              <w:rPr>
                <w:szCs w:val="28"/>
              </w:rPr>
            </w:pPr>
            <w:r w:rsidRPr="00091E2B">
              <w:rPr>
                <w:b/>
                <w:szCs w:val="28"/>
              </w:rPr>
              <w:t>Федеральный проект:</w:t>
            </w:r>
            <w:r>
              <w:rPr>
                <w:szCs w:val="28"/>
              </w:rPr>
              <w:t xml:space="preserve"> «Успех каждого ребёнка»</w:t>
            </w:r>
          </w:p>
        </w:tc>
      </w:tr>
      <w:tr w:rsidR="00091E2B" w:rsidRPr="001A3E29" w:rsidTr="00857F6D">
        <w:trPr>
          <w:gridAfter w:val="1"/>
        </w:trPr>
        <w:tc>
          <w:tcPr>
            <w:tcW w:w="1701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394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984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27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Ответственный</w:t>
            </w:r>
          </w:p>
          <w:p w:rsidR="00091E2B" w:rsidRPr="001A3E29" w:rsidRDefault="00091E2B" w:rsidP="00857F6D">
            <w:pPr>
              <w:jc w:val="center"/>
              <w:rPr>
                <w:b/>
                <w:i/>
                <w:sz w:val="24"/>
                <w:szCs w:val="24"/>
              </w:rPr>
            </w:pPr>
            <w:r w:rsidRPr="001A3E29">
              <w:rPr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91E2B" w:rsidRPr="001A3E29" w:rsidTr="00857F6D">
        <w:tc>
          <w:tcPr>
            <w:tcW w:w="10774" w:type="dxa"/>
            <w:gridSpan w:val="5"/>
          </w:tcPr>
          <w:p w:rsidR="00091E2B" w:rsidRPr="001A3E29" w:rsidRDefault="00091E2B" w:rsidP="00857F6D">
            <w:pPr>
              <w:pStyle w:val="a3"/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Окружной уровень</w:t>
            </w:r>
          </w:p>
        </w:tc>
      </w:tr>
      <w:tr w:rsidR="00091E2B" w:rsidRPr="001A3E29" w:rsidTr="00857F6D">
        <w:trPr>
          <w:gridAfter w:val="1"/>
        </w:trPr>
        <w:tc>
          <w:tcPr>
            <w:tcW w:w="1701" w:type="dxa"/>
          </w:tcPr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A3E29">
              <w:rPr>
                <w:sz w:val="24"/>
                <w:szCs w:val="24"/>
              </w:rPr>
              <w:t>прель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</w:t>
            </w:r>
          </w:p>
          <w:p w:rsidR="00091E2B" w:rsidRPr="001A3E29" w:rsidRDefault="00091E2B" w:rsidP="00857F6D">
            <w:pPr>
              <w:jc w:val="center"/>
              <w:rPr>
                <w:szCs w:val="28"/>
              </w:rPr>
            </w:pPr>
            <w:r w:rsidRPr="001A3E29">
              <w:rPr>
                <w:sz w:val="24"/>
                <w:szCs w:val="24"/>
              </w:rPr>
              <w:t>№ 39</w:t>
            </w:r>
          </w:p>
        </w:tc>
        <w:tc>
          <w:tcPr>
            <w:tcW w:w="4394" w:type="dxa"/>
          </w:tcPr>
          <w:p w:rsidR="00091E2B" w:rsidRPr="001A3E29" w:rsidRDefault="00091E2B" w:rsidP="00857F6D">
            <w:pPr>
              <w:rPr>
                <w:i/>
                <w:sz w:val="24"/>
                <w:szCs w:val="24"/>
              </w:rPr>
            </w:pPr>
            <w:r w:rsidRPr="001A3E29">
              <w:rPr>
                <w:i/>
                <w:sz w:val="24"/>
                <w:szCs w:val="24"/>
              </w:rPr>
              <w:t xml:space="preserve">Калейдоскоп педагогических практик </w:t>
            </w:r>
          </w:p>
          <w:p w:rsidR="00091E2B" w:rsidRDefault="00091E2B" w:rsidP="00857F6D">
            <w:pPr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«Ситуация успеха как эффективное средство социально - коммуникативного развития детей дошкольного возраста»</w:t>
            </w:r>
          </w:p>
          <w:p w:rsidR="00091E2B" w:rsidRDefault="00091E2B" w:rsidP="00857F6D">
            <w:pPr>
              <w:rPr>
                <w:sz w:val="24"/>
                <w:szCs w:val="24"/>
              </w:rPr>
            </w:pPr>
            <w:r w:rsidRPr="00FF5410">
              <w:rPr>
                <w:i/>
                <w:sz w:val="24"/>
                <w:szCs w:val="24"/>
              </w:rPr>
              <w:t>- Мастер-класс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«Как помочь ребёнку стать успешным»</w:t>
            </w:r>
          </w:p>
          <w:p w:rsidR="00091E2B" w:rsidRPr="001A3E29" w:rsidRDefault="00091E2B" w:rsidP="00857F6D">
            <w:pPr>
              <w:rPr>
                <w:sz w:val="24"/>
                <w:szCs w:val="24"/>
              </w:rPr>
            </w:pPr>
            <w:r w:rsidRPr="00FF5410">
              <w:rPr>
                <w:i/>
                <w:sz w:val="24"/>
                <w:szCs w:val="24"/>
              </w:rPr>
              <w:t>- Семинар-практикум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«Использование в работе с детьми дошкольного возраста игр, направленных на развитие социально-коммуникативных навыков»</w:t>
            </w:r>
          </w:p>
        </w:tc>
        <w:tc>
          <w:tcPr>
            <w:tcW w:w="1984" w:type="dxa"/>
          </w:tcPr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Филиппова Е.Е.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заведующий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 № 39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И.А., педагог-психолог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Н.В.,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Варзина</w:t>
            </w:r>
            <w:proofErr w:type="spellEnd"/>
            <w:r>
              <w:rPr>
                <w:sz w:val="24"/>
                <w:szCs w:val="24"/>
              </w:rPr>
              <w:t xml:space="preserve"> Н.Г., зам. заведующего</w:t>
            </w:r>
          </w:p>
        </w:tc>
      </w:tr>
      <w:tr w:rsidR="00091E2B" w:rsidRPr="001A3E29" w:rsidTr="00857F6D">
        <w:trPr>
          <w:gridAfter w:val="1"/>
        </w:trPr>
        <w:tc>
          <w:tcPr>
            <w:tcW w:w="1701" w:type="dxa"/>
          </w:tcPr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май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4394" w:type="dxa"/>
          </w:tcPr>
          <w:p w:rsidR="00091E2B" w:rsidRPr="001A3E29" w:rsidRDefault="00091E2B" w:rsidP="00857F6D">
            <w:pPr>
              <w:rPr>
                <w:i/>
                <w:sz w:val="24"/>
                <w:szCs w:val="24"/>
              </w:rPr>
            </w:pPr>
            <w:r w:rsidRPr="001A3E29">
              <w:rPr>
                <w:i/>
                <w:sz w:val="24"/>
                <w:szCs w:val="24"/>
              </w:rPr>
              <w:t xml:space="preserve">Семинар – практикум </w:t>
            </w:r>
          </w:p>
          <w:p w:rsidR="00091E2B" w:rsidRDefault="00091E2B" w:rsidP="00857F6D">
            <w:pPr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«Реализация задач социально-коммуникативного развития дошкольников через организацию совместной деятельности детей и взрослых»</w:t>
            </w:r>
          </w:p>
          <w:p w:rsidR="00091E2B" w:rsidRDefault="00091E2B" w:rsidP="0085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2026">
              <w:rPr>
                <w:i/>
                <w:sz w:val="24"/>
                <w:szCs w:val="24"/>
              </w:rPr>
              <w:t>Совместная деятельность педагога с детьми</w:t>
            </w:r>
            <w:r>
              <w:rPr>
                <w:sz w:val="24"/>
                <w:szCs w:val="24"/>
              </w:rPr>
              <w:t xml:space="preserve"> «Дари добро»</w:t>
            </w:r>
          </w:p>
          <w:p w:rsidR="00091E2B" w:rsidRDefault="00091E2B" w:rsidP="0085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2026">
              <w:rPr>
                <w:i/>
                <w:sz w:val="24"/>
                <w:szCs w:val="24"/>
              </w:rPr>
              <w:t>Совместная деятельность педагога с детьми</w:t>
            </w:r>
            <w:r>
              <w:rPr>
                <w:sz w:val="24"/>
                <w:szCs w:val="24"/>
              </w:rPr>
              <w:t xml:space="preserve"> «Секреты дружбы»</w:t>
            </w:r>
          </w:p>
          <w:p w:rsidR="00091E2B" w:rsidRDefault="00091E2B" w:rsidP="0085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элементов технологии «Клубный час» в работе с детьми старшего дошкольного возраста</w:t>
            </w:r>
          </w:p>
          <w:p w:rsidR="00091E2B" w:rsidRPr="001A3E29" w:rsidRDefault="00091E2B" w:rsidP="00857F6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Филиппова Е.Е.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заведующий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 № 39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Ревина</w:t>
            </w:r>
            <w:proofErr w:type="spellEnd"/>
            <w:r>
              <w:rPr>
                <w:sz w:val="24"/>
                <w:szCs w:val="24"/>
              </w:rPr>
              <w:t xml:space="preserve"> Н.В.,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Ю.А.,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Мелехова О.В.</w:t>
            </w:r>
          </w:p>
          <w:p w:rsidR="00091E2B" w:rsidRDefault="00091E2B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Детский сад № 39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 xml:space="preserve"> </w:t>
            </w:r>
          </w:p>
        </w:tc>
      </w:tr>
      <w:tr w:rsidR="00091E2B" w:rsidRPr="001A3E29" w:rsidTr="00857F6D">
        <w:tc>
          <w:tcPr>
            <w:tcW w:w="10774" w:type="dxa"/>
            <w:gridSpan w:val="5"/>
          </w:tcPr>
          <w:p w:rsidR="00091E2B" w:rsidRDefault="00091E2B" w:rsidP="00857F6D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Городской уровень</w:t>
            </w:r>
          </w:p>
          <w:p w:rsidR="00091E2B" w:rsidRPr="001A3E29" w:rsidRDefault="00091E2B" w:rsidP="00857F6D">
            <w:pPr>
              <w:jc w:val="center"/>
              <w:rPr>
                <w:sz w:val="24"/>
                <w:szCs w:val="24"/>
              </w:rPr>
            </w:pPr>
          </w:p>
        </w:tc>
      </w:tr>
      <w:tr w:rsidR="00091E2B" w:rsidRPr="001A3E29" w:rsidTr="00857F6D">
        <w:trPr>
          <w:gridAfter w:val="1"/>
        </w:trPr>
        <w:tc>
          <w:tcPr>
            <w:tcW w:w="1701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февраль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 39</w:t>
            </w:r>
          </w:p>
        </w:tc>
        <w:tc>
          <w:tcPr>
            <w:tcW w:w="4394" w:type="dxa"/>
          </w:tcPr>
          <w:p w:rsidR="00091E2B" w:rsidRPr="001A3E29" w:rsidRDefault="00091E2B" w:rsidP="00857F6D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A3E29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Семинар – практикум  </w:t>
            </w:r>
          </w:p>
          <w:p w:rsidR="00091E2B" w:rsidRPr="001A3E29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A3E29">
              <w:rPr>
                <w:b/>
                <w:bCs/>
                <w:sz w:val="24"/>
                <w:szCs w:val="24"/>
                <w:shd w:val="clear" w:color="auto" w:fill="FFFFFF"/>
              </w:rPr>
              <w:t xml:space="preserve">«Знакомство с основами финансовой грамотности в ДОО» 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- Образовательно-игровая деятельность «Поле чудес»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- «Формирование предпосылок финансовой грамотности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дошкольников через игру»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- Использование интерактивных игр и видео уроков при формировании финансовой грамотности у дошкольников»</w:t>
            </w:r>
          </w:p>
          <w:p w:rsidR="00091E2B" w:rsidRPr="001A3E29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- Распространение печатной продукции, направленной на повышение финансовой грамотности всех участников образовательных отношений</w:t>
            </w:r>
          </w:p>
        </w:tc>
        <w:tc>
          <w:tcPr>
            <w:tcW w:w="1984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127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Хмелева Г.Ю.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187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Филиппова Е.Е.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МБДОУ Детский </w:t>
            </w:r>
            <w:r w:rsidRPr="001A3E29">
              <w:rPr>
                <w:b/>
                <w:sz w:val="24"/>
                <w:szCs w:val="24"/>
              </w:rPr>
              <w:lastRenderedPageBreak/>
              <w:t>сад № 39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Иняхина А.В., воспитатель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Михеева В.В., воспитатель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Ермолина Т.В., воспитатель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Мельгунова Г.С., воспитатель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E2B" w:rsidRPr="001A3E29" w:rsidTr="00857F6D">
        <w:trPr>
          <w:gridAfter w:val="1"/>
        </w:trPr>
        <w:tc>
          <w:tcPr>
            <w:tcW w:w="1701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сентябрь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МБДОУ Детский сад 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 39</w:t>
            </w:r>
          </w:p>
        </w:tc>
        <w:tc>
          <w:tcPr>
            <w:tcW w:w="4394" w:type="dxa"/>
          </w:tcPr>
          <w:p w:rsidR="00091E2B" w:rsidRPr="001A3E29" w:rsidRDefault="00091E2B" w:rsidP="00857F6D">
            <w:pPr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A3E29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Проблемный семинар 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A3E29">
              <w:rPr>
                <w:b/>
                <w:bCs/>
                <w:sz w:val="24"/>
                <w:szCs w:val="24"/>
                <w:shd w:val="clear" w:color="auto" w:fill="FFFFFF"/>
              </w:rPr>
              <w:t>«Развитие социально-коммуникативных навыков  дошкольников в процессе экологической  деятельности ДОУ»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- Нормативно-правовое обеспечение проблем сортировки и переработки бытового мусора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D202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 Деловая игра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«Организация проектной деятельности в ДОУ по формированию экологической культуры дошкольников»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D202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 Презентация опыта работы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«Редакционно-издательская деятельность детского сада как способ формирования экологической культуры детей и взрослых»</w:t>
            </w:r>
          </w:p>
          <w:p w:rsidR="00091E2B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D202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 Педагогическая мастерская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«Дидактические игры как средство экологического воспитания дошкольников»</w:t>
            </w:r>
          </w:p>
          <w:p w:rsidR="00091E2B" w:rsidRPr="001A3E29" w:rsidRDefault="00091E2B" w:rsidP="00857F6D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ED202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- Мастер-класс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«Опытническая деятельность дошкольников в формировании экологической культуры»</w:t>
            </w:r>
          </w:p>
        </w:tc>
        <w:tc>
          <w:tcPr>
            <w:tcW w:w="1984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Хмелева Г.Ю.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187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Филиппова Е.Е.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39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Варзина</w:t>
            </w:r>
            <w:proofErr w:type="spellEnd"/>
            <w:r>
              <w:rPr>
                <w:b/>
                <w:sz w:val="24"/>
                <w:szCs w:val="24"/>
              </w:rPr>
              <w:t xml:space="preserve"> Н.Г, заместитель заведующего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Хребтова</w:t>
            </w:r>
            <w:proofErr w:type="spellEnd"/>
            <w:r>
              <w:rPr>
                <w:b/>
                <w:sz w:val="24"/>
                <w:szCs w:val="24"/>
              </w:rPr>
              <w:t xml:space="preserve"> О.Н., воспитатель</w:t>
            </w:r>
          </w:p>
          <w:p w:rsidR="00091E2B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Михеева В.В., воспитатель</w:t>
            </w:r>
          </w:p>
          <w:p w:rsidR="00091E2B" w:rsidRPr="001A3E29" w:rsidRDefault="00091E2B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Червочкина</w:t>
            </w:r>
            <w:proofErr w:type="spellEnd"/>
            <w:r>
              <w:rPr>
                <w:b/>
                <w:sz w:val="24"/>
                <w:szCs w:val="24"/>
              </w:rPr>
              <w:t xml:space="preserve"> Л.П., воспитатель</w:t>
            </w:r>
          </w:p>
        </w:tc>
      </w:tr>
    </w:tbl>
    <w:p w:rsidR="00900C55" w:rsidRDefault="00900C55" w:rsidP="00091E2B">
      <w:pPr>
        <w:jc w:val="center"/>
      </w:pPr>
    </w:p>
    <w:sectPr w:rsidR="00900C55" w:rsidSect="00392C4C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55"/>
    <w:rsid w:val="0007118A"/>
    <w:rsid w:val="00091E2B"/>
    <w:rsid w:val="001D29CD"/>
    <w:rsid w:val="00392C4C"/>
    <w:rsid w:val="0083714E"/>
    <w:rsid w:val="00900C55"/>
    <w:rsid w:val="00985CBB"/>
    <w:rsid w:val="00B547B1"/>
    <w:rsid w:val="00EC561F"/>
    <w:rsid w:val="00F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079-FCEA-4F7C-A04D-76415DF6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2020-03-05T06:47:00Z</dcterms:created>
  <dcterms:modified xsi:type="dcterms:W3CDTF">2020-03-05T07:39:00Z</dcterms:modified>
</cp:coreProperties>
</file>