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5"/>
          <w:sz w:val="28"/>
          <w:szCs w:val="28"/>
        </w:rPr>
      </w:pP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center"/>
        <w:rPr>
          <w:color w:val="FF0000"/>
          <w:sz w:val="32"/>
          <w:szCs w:val="32"/>
        </w:rPr>
      </w:pPr>
      <w:r w:rsidRPr="002837D9">
        <w:rPr>
          <w:rStyle w:val="a5"/>
          <w:color w:val="FF0000"/>
          <w:sz w:val="32"/>
          <w:szCs w:val="32"/>
        </w:rPr>
        <w:t>О профилактике гриппа и ОРВИ в Архангельской области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sz w:val="28"/>
          <w:szCs w:val="28"/>
        </w:rPr>
        <w:t xml:space="preserve">Управление </w:t>
      </w:r>
      <w:proofErr w:type="spellStart"/>
      <w:r w:rsidRPr="002837D9">
        <w:rPr>
          <w:sz w:val="28"/>
          <w:szCs w:val="28"/>
        </w:rPr>
        <w:t>Роспотребнадзора</w:t>
      </w:r>
      <w:proofErr w:type="spellEnd"/>
      <w:r w:rsidRPr="002837D9">
        <w:rPr>
          <w:sz w:val="28"/>
          <w:szCs w:val="28"/>
        </w:rPr>
        <w:t xml:space="preserve"> по Архангельской области продолжает еженедельный мониторинг за заболеваемостью гриппом и ОРВИ.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sz w:val="28"/>
          <w:szCs w:val="28"/>
        </w:rPr>
        <w:t>Заболеваемость ОРВИ в городе Архангельске и Архангельской области находится ниже эпидемического порога.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sz w:val="28"/>
          <w:szCs w:val="28"/>
        </w:rPr>
        <w:t xml:space="preserve">Число </w:t>
      </w:r>
      <w:proofErr w:type="gramStart"/>
      <w:r w:rsidRPr="002837D9">
        <w:rPr>
          <w:sz w:val="28"/>
          <w:szCs w:val="28"/>
        </w:rPr>
        <w:t>госпитализированных</w:t>
      </w:r>
      <w:proofErr w:type="gramEnd"/>
      <w:r w:rsidRPr="002837D9">
        <w:rPr>
          <w:sz w:val="28"/>
          <w:szCs w:val="28"/>
        </w:rPr>
        <w:t xml:space="preserve"> с ОРВИ не превышает среднемноголетний уровень, характерный для данного периода  года.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sz w:val="28"/>
          <w:szCs w:val="28"/>
        </w:rPr>
        <w:t>В области продолжается прививочная кампания против гриппа. По данным мониторинга за ходом иммунизации в регионе привито 249368 человек, что составило 22,4% от общей численности населения области.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center"/>
        <w:rPr>
          <w:color w:val="FF0000"/>
          <w:sz w:val="32"/>
          <w:szCs w:val="32"/>
        </w:rPr>
      </w:pPr>
      <w:r w:rsidRPr="002837D9">
        <w:rPr>
          <w:color w:val="FF0000"/>
          <w:sz w:val="32"/>
          <w:szCs w:val="32"/>
        </w:rPr>
        <w:t> </w:t>
      </w:r>
      <w:r w:rsidRPr="002837D9">
        <w:rPr>
          <w:rStyle w:val="a5"/>
          <w:color w:val="FF0000"/>
          <w:sz w:val="32"/>
          <w:szCs w:val="32"/>
        </w:rPr>
        <w:t>Управление обращает внимание жителей области!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rStyle w:val="a5"/>
          <w:sz w:val="28"/>
          <w:szCs w:val="28"/>
        </w:rPr>
        <w:t>Позаботьтесь о своем здоровье, сделайте прививку против гриппа! </w:t>
      </w:r>
      <w:r w:rsidRPr="002837D9">
        <w:rPr>
          <w:sz w:val="28"/>
          <w:szCs w:val="28"/>
        </w:rPr>
        <w:t>Вакцинация позволяет снизить заболеваемость гриппом, среди заболевших уменьшить тяжесть и длительность заболевания, а также риск развития осложнений и летальных исходов.</w:t>
      </w:r>
    </w:p>
    <w:p w:rsidR="002837D9" w:rsidRPr="002837D9" w:rsidRDefault="002837D9" w:rsidP="002837D9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37D9">
        <w:rPr>
          <w:sz w:val="28"/>
          <w:szCs w:val="28"/>
        </w:rPr>
        <w:t>Управление рекомендует вакцинироваться своевременно, до начала подъема заболеваемости ОРВИ. При отсутствии противопоказаний прививку можно сделать в государственных медицинских организациях по месту жительства.</w:t>
      </w:r>
    </w:p>
    <w:p w:rsidR="005712B8" w:rsidRDefault="002837D9"/>
    <w:sectPr w:rsidR="005712B8" w:rsidSect="002837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D9"/>
    <w:rsid w:val="0007118A"/>
    <w:rsid w:val="002837D9"/>
    <w:rsid w:val="0083714E"/>
    <w:rsid w:val="008B031F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2019-11-21T08:15:00Z</dcterms:created>
  <dcterms:modified xsi:type="dcterms:W3CDTF">2019-11-21T08:16:00Z</dcterms:modified>
</cp:coreProperties>
</file>