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1B9" w:rsidRPr="00D671B9" w:rsidRDefault="00D671B9" w:rsidP="00D671B9">
      <w:pPr>
        <w:spacing w:after="0"/>
        <w:jc w:val="center"/>
        <w:rPr>
          <w:rFonts w:ascii="Times New Roman" w:hAnsi="Times New Roman"/>
          <w:szCs w:val="24"/>
        </w:rPr>
      </w:pPr>
    </w:p>
    <w:p w:rsidR="00D671B9" w:rsidRPr="00D671B9" w:rsidRDefault="00D671B9" w:rsidP="00D671B9">
      <w:pPr>
        <w:pStyle w:val="2"/>
        <w:spacing w:before="0" w:after="0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noProof/>
          <w:szCs w:val="24"/>
        </w:rPr>
        <w:lastRenderedPageBreak/>
        <w:drawing>
          <wp:inline distT="0" distB="0" distL="0" distR="0">
            <wp:extent cx="6479540" cy="8912544"/>
            <wp:effectExtent l="19050" t="0" r="0" b="0"/>
            <wp:docPr id="1" name="Рисунок 1" descr="C:\Users\Методический кабинет\Desktop\Положение о концерте Ос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ение о концерте Осен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AEB">
        <w:rPr>
          <w:rFonts w:ascii="Times New Roman" w:hAnsi="Times New Roman"/>
          <w:szCs w:val="24"/>
        </w:rPr>
        <w:t xml:space="preserve"> </w:t>
      </w:r>
    </w:p>
    <w:p w:rsidR="00705B8E" w:rsidRPr="00D671B9" w:rsidRDefault="00614FAE" w:rsidP="00D671B9">
      <w:pPr>
        <w:pStyle w:val="2"/>
        <w:spacing w:before="0" w:after="0"/>
        <w:rPr>
          <w:rFonts w:ascii="Times New Roman" w:hAnsi="Times New Roman"/>
          <w:b w:val="0"/>
          <w:i w:val="0"/>
          <w:szCs w:val="24"/>
        </w:rPr>
      </w:pPr>
      <w:r w:rsidRPr="00D671B9">
        <w:rPr>
          <w:rFonts w:ascii="Times New Roman" w:hAnsi="Times New Roman"/>
          <w:b w:val="0"/>
          <w:i w:val="0"/>
          <w:szCs w:val="24"/>
        </w:rPr>
        <w:t>2.1</w:t>
      </w:r>
      <w:r w:rsidR="00223B89" w:rsidRPr="00D671B9">
        <w:rPr>
          <w:rFonts w:ascii="Times New Roman" w:hAnsi="Times New Roman"/>
          <w:b w:val="0"/>
          <w:i w:val="0"/>
          <w:szCs w:val="24"/>
        </w:rPr>
        <w:t>0</w:t>
      </w:r>
      <w:r w:rsidR="00705B8E" w:rsidRPr="00D671B9">
        <w:rPr>
          <w:rFonts w:ascii="Times New Roman" w:hAnsi="Times New Roman"/>
          <w:b w:val="0"/>
          <w:i w:val="0"/>
          <w:szCs w:val="24"/>
        </w:rPr>
        <w:t>.</w:t>
      </w:r>
      <w:r w:rsidR="00FA3C7C" w:rsidRPr="00D671B9">
        <w:rPr>
          <w:rFonts w:ascii="Times New Roman" w:hAnsi="Times New Roman"/>
          <w:b w:val="0"/>
          <w:i w:val="0"/>
          <w:szCs w:val="24"/>
        </w:rPr>
        <w:t xml:space="preserve"> </w:t>
      </w:r>
      <w:r w:rsidR="0044711F" w:rsidRPr="00D671B9">
        <w:rPr>
          <w:rFonts w:ascii="Times New Roman" w:hAnsi="Times New Roman"/>
          <w:b w:val="0"/>
          <w:i w:val="0"/>
          <w:szCs w:val="24"/>
        </w:rPr>
        <w:t xml:space="preserve">По результатам итогового отчёта, </w:t>
      </w:r>
      <w:r w:rsidRPr="00D671B9">
        <w:rPr>
          <w:rFonts w:ascii="Times New Roman" w:hAnsi="Times New Roman"/>
          <w:b w:val="0"/>
          <w:i w:val="0"/>
          <w:szCs w:val="24"/>
        </w:rPr>
        <w:t>Методический Совет ОРЦ</w:t>
      </w:r>
      <w:r w:rsidR="00705B8E" w:rsidRPr="00D671B9">
        <w:rPr>
          <w:rFonts w:ascii="Times New Roman" w:hAnsi="Times New Roman"/>
          <w:b w:val="0"/>
          <w:i w:val="0"/>
          <w:szCs w:val="24"/>
        </w:rPr>
        <w:t xml:space="preserve"> рассматривает вопрос о поощрении участников</w:t>
      </w:r>
      <w:r w:rsidRPr="00D671B9">
        <w:rPr>
          <w:rFonts w:ascii="Times New Roman" w:hAnsi="Times New Roman"/>
          <w:b w:val="0"/>
          <w:i w:val="0"/>
          <w:szCs w:val="24"/>
        </w:rPr>
        <w:t xml:space="preserve"> </w:t>
      </w:r>
      <w:r w:rsidR="0044711F" w:rsidRPr="00D671B9">
        <w:rPr>
          <w:rFonts w:ascii="Times New Roman" w:hAnsi="Times New Roman"/>
          <w:b w:val="0"/>
          <w:i w:val="0"/>
          <w:szCs w:val="24"/>
        </w:rPr>
        <w:t>концерт</w:t>
      </w:r>
      <w:r w:rsidR="00BE623D" w:rsidRPr="00D671B9">
        <w:rPr>
          <w:rFonts w:ascii="Times New Roman" w:hAnsi="Times New Roman"/>
          <w:b w:val="0"/>
          <w:i w:val="0"/>
          <w:szCs w:val="24"/>
        </w:rPr>
        <w:t>ного мероприятия</w:t>
      </w:r>
      <w:r w:rsidR="00705B8E" w:rsidRPr="00D671B9">
        <w:rPr>
          <w:rFonts w:ascii="Times New Roman" w:hAnsi="Times New Roman"/>
          <w:b w:val="0"/>
          <w:i w:val="0"/>
          <w:szCs w:val="24"/>
        </w:rPr>
        <w:t xml:space="preserve"> </w:t>
      </w:r>
      <w:r w:rsidRPr="00D671B9">
        <w:rPr>
          <w:rFonts w:ascii="Times New Roman" w:hAnsi="Times New Roman"/>
          <w:b w:val="0"/>
          <w:i w:val="0"/>
          <w:szCs w:val="24"/>
        </w:rPr>
        <w:t xml:space="preserve">– </w:t>
      </w:r>
      <w:r w:rsidR="0044711F" w:rsidRPr="00D671B9">
        <w:rPr>
          <w:rFonts w:ascii="Times New Roman" w:hAnsi="Times New Roman"/>
          <w:b w:val="0"/>
          <w:i w:val="0"/>
          <w:szCs w:val="24"/>
        </w:rPr>
        <w:t xml:space="preserve">педагогов </w:t>
      </w:r>
      <w:r w:rsidR="00BD4F17" w:rsidRPr="00D671B9">
        <w:rPr>
          <w:rFonts w:ascii="Times New Roman" w:hAnsi="Times New Roman"/>
          <w:b w:val="0"/>
          <w:i w:val="0"/>
          <w:szCs w:val="24"/>
        </w:rPr>
        <w:t>дошкольных образовательных учреждений</w:t>
      </w:r>
      <w:r w:rsidR="0044711F" w:rsidRPr="00D671B9">
        <w:rPr>
          <w:rFonts w:ascii="Times New Roman" w:hAnsi="Times New Roman"/>
          <w:b w:val="0"/>
          <w:i w:val="0"/>
          <w:szCs w:val="24"/>
        </w:rPr>
        <w:t xml:space="preserve">, </w:t>
      </w:r>
      <w:r w:rsidRPr="00D671B9">
        <w:rPr>
          <w:rFonts w:ascii="Times New Roman" w:hAnsi="Times New Roman"/>
          <w:b w:val="0"/>
          <w:i w:val="0"/>
          <w:szCs w:val="24"/>
        </w:rPr>
        <w:t xml:space="preserve">детей и </w:t>
      </w:r>
      <w:r w:rsidR="0044711F" w:rsidRPr="00D671B9">
        <w:rPr>
          <w:rFonts w:ascii="Times New Roman" w:hAnsi="Times New Roman"/>
          <w:b w:val="0"/>
          <w:i w:val="0"/>
          <w:szCs w:val="24"/>
        </w:rPr>
        <w:t>их родителей</w:t>
      </w:r>
      <w:r w:rsidRPr="00D671B9">
        <w:rPr>
          <w:rFonts w:ascii="Times New Roman" w:hAnsi="Times New Roman"/>
          <w:b w:val="0"/>
          <w:i w:val="0"/>
          <w:szCs w:val="24"/>
        </w:rPr>
        <w:t xml:space="preserve"> </w:t>
      </w:r>
      <w:r w:rsidR="0044711F" w:rsidRPr="00D671B9">
        <w:rPr>
          <w:rFonts w:ascii="Times New Roman" w:hAnsi="Times New Roman"/>
          <w:b w:val="0"/>
          <w:i w:val="0"/>
          <w:szCs w:val="24"/>
        </w:rPr>
        <w:t>сертификатами и благодарностями</w:t>
      </w:r>
      <w:r w:rsidR="00705B8E" w:rsidRPr="00D671B9">
        <w:rPr>
          <w:rFonts w:ascii="Times New Roman" w:hAnsi="Times New Roman"/>
          <w:b w:val="0"/>
          <w:i w:val="0"/>
          <w:szCs w:val="24"/>
        </w:rPr>
        <w:t>.</w:t>
      </w:r>
    </w:p>
    <w:p w:rsidR="0044711F" w:rsidRPr="00D671B9" w:rsidRDefault="0044711F" w:rsidP="00D671B9">
      <w:pPr>
        <w:rPr>
          <w:rFonts w:ascii="Times New Roman" w:hAnsi="Times New Roman" w:cs="Times New Roman"/>
          <w:sz w:val="24"/>
          <w:szCs w:val="24"/>
        </w:rPr>
      </w:pPr>
    </w:p>
    <w:p w:rsidR="00D1532C" w:rsidRDefault="00705B8E" w:rsidP="00D1532C">
      <w:pPr>
        <w:jc w:val="right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D1532C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705B8E" w:rsidRPr="00D1532C" w:rsidRDefault="00705B8E" w:rsidP="00D1532C">
      <w:pPr>
        <w:jc w:val="center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b/>
          <w:sz w:val="28"/>
          <w:szCs w:val="28"/>
        </w:rPr>
        <w:t>Пресс-релиз</w:t>
      </w:r>
    </w:p>
    <w:p w:rsidR="00705B8E" w:rsidRPr="00785AEB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 xml:space="preserve">Информация о проведении 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тематического </w:t>
      </w:r>
      <w:r w:rsidRPr="00785AEB">
        <w:rPr>
          <w:rFonts w:ascii="Times New Roman" w:hAnsi="Times New Roman" w:cs="Times New Roman"/>
          <w:sz w:val="24"/>
          <w:szCs w:val="24"/>
        </w:rPr>
        <w:t xml:space="preserve">концертно-творческого мероприятия </w:t>
      </w:r>
      <w:r w:rsidR="00614FAE" w:rsidRPr="00785AEB">
        <w:rPr>
          <w:rFonts w:ascii="Times New Roman" w:hAnsi="Times New Roman" w:cs="Times New Roman"/>
          <w:sz w:val="24"/>
          <w:szCs w:val="24"/>
        </w:rPr>
        <w:t>«</w:t>
      </w:r>
      <w:r w:rsidR="00FE2B94">
        <w:rPr>
          <w:rFonts w:ascii="Times New Roman" w:hAnsi="Times New Roman" w:cs="Times New Roman"/>
          <w:sz w:val="24"/>
          <w:szCs w:val="24"/>
        </w:rPr>
        <w:t>Осенняя симфония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» </w:t>
      </w:r>
      <w:r w:rsidRPr="00785AEB">
        <w:rPr>
          <w:rFonts w:ascii="Times New Roman" w:hAnsi="Times New Roman" w:cs="Times New Roman"/>
          <w:sz w:val="24"/>
          <w:szCs w:val="24"/>
        </w:rPr>
        <w:t xml:space="preserve">размещается на сайте </w:t>
      </w:r>
      <w:r w:rsidR="00614FAE" w:rsidRPr="00785AEB">
        <w:rPr>
          <w:rFonts w:ascii="Times New Roman" w:hAnsi="Times New Roman" w:cs="Times New Roman"/>
          <w:sz w:val="24"/>
          <w:szCs w:val="24"/>
        </w:rPr>
        <w:t>ответственного</w:t>
      </w:r>
      <w:r w:rsidR="00C560DA">
        <w:rPr>
          <w:rFonts w:ascii="Times New Roman" w:hAnsi="Times New Roman" w:cs="Times New Roman"/>
          <w:sz w:val="24"/>
          <w:szCs w:val="24"/>
        </w:rPr>
        <w:t xml:space="preserve">, 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 МБДОУ Детский сад № </w:t>
      </w:r>
      <w:r w:rsidR="00643744">
        <w:rPr>
          <w:rFonts w:ascii="Times New Roman" w:hAnsi="Times New Roman" w:cs="Times New Roman"/>
          <w:sz w:val="24"/>
          <w:szCs w:val="24"/>
        </w:rPr>
        <w:t>127</w:t>
      </w:r>
      <w:r w:rsidR="00BE623D">
        <w:rPr>
          <w:rFonts w:ascii="Times New Roman" w:hAnsi="Times New Roman" w:cs="Times New Roman"/>
          <w:sz w:val="24"/>
          <w:szCs w:val="24"/>
        </w:rPr>
        <w:t xml:space="preserve"> и ОРЦ МБДОУ Детский сад № 187. </w:t>
      </w:r>
      <w:r w:rsidR="005C147C" w:rsidRPr="00785AEB">
        <w:rPr>
          <w:rFonts w:ascii="Times New Roman" w:hAnsi="Times New Roman" w:cs="Times New Roman"/>
          <w:sz w:val="24"/>
          <w:szCs w:val="24"/>
        </w:rPr>
        <w:t>Информация на сайтах</w:t>
      </w:r>
      <w:r w:rsidRPr="00785AEB">
        <w:rPr>
          <w:rFonts w:ascii="Times New Roman" w:hAnsi="Times New Roman" w:cs="Times New Roman"/>
          <w:sz w:val="24"/>
          <w:szCs w:val="24"/>
        </w:rPr>
        <w:t xml:space="preserve"> размещается в форме пресс-релиза</w:t>
      </w:r>
      <w:r w:rsidR="005C147C" w:rsidRPr="00785AEB">
        <w:rPr>
          <w:rFonts w:ascii="Times New Roman" w:hAnsi="Times New Roman" w:cs="Times New Roman"/>
          <w:sz w:val="24"/>
          <w:szCs w:val="24"/>
        </w:rPr>
        <w:t>.</w:t>
      </w:r>
    </w:p>
    <w:p w:rsidR="00705B8E" w:rsidRPr="00785AEB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Пресс-релиз — информационная заметка, новостное сообщение. Главная цель пресс-релиза – привлечь внимание</w:t>
      </w:r>
      <w:r w:rsidR="00BE623D">
        <w:rPr>
          <w:rFonts w:ascii="Times New Roman" w:hAnsi="Times New Roman" w:cs="Times New Roman"/>
          <w:sz w:val="24"/>
          <w:szCs w:val="24"/>
        </w:rPr>
        <w:t xml:space="preserve"> к концертному мероприятию</w:t>
      </w:r>
      <w:r w:rsidRPr="00785AEB">
        <w:rPr>
          <w:rFonts w:ascii="Times New Roman" w:hAnsi="Times New Roman" w:cs="Times New Roman"/>
          <w:sz w:val="24"/>
          <w:szCs w:val="24"/>
        </w:rPr>
        <w:t>.</w:t>
      </w:r>
    </w:p>
    <w:p w:rsidR="00705B8E" w:rsidRPr="00785AEB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Действенность пресс-релиза начинается с его заголовка. В заголовке должна прямо или косвенно отображаться тема пресс-релиза или его идея. Заголовок может совпадать с названием творческого мероприятия.</w:t>
      </w:r>
    </w:p>
    <w:p w:rsidR="00705B8E" w:rsidRPr="00785AEB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Вторая составная пресс-релиза – это его первый абзац. В нем должна быть конкретная информация. Первый абзац пресс-релиза в 3-4-х предложениях должен давать представление о материале, привлекать читателя, заставлять ег</w:t>
      </w:r>
      <w:r w:rsidR="00223B89">
        <w:rPr>
          <w:rFonts w:ascii="Times New Roman" w:hAnsi="Times New Roman" w:cs="Times New Roman"/>
          <w:sz w:val="24"/>
          <w:szCs w:val="24"/>
        </w:rPr>
        <w:t xml:space="preserve">о читать текст полностью.  Пресс-релиз </w:t>
      </w:r>
      <w:r w:rsidRPr="00785AEB">
        <w:rPr>
          <w:rFonts w:ascii="Times New Roman" w:hAnsi="Times New Roman" w:cs="Times New Roman"/>
          <w:sz w:val="24"/>
          <w:szCs w:val="24"/>
        </w:rPr>
        <w:t xml:space="preserve">отвечает на вопросы: </w:t>
      </w:r>
      <w:r w:rsidR="005C147C" w:rsidRPr="00785AEB">
        <w:rPr>
          <w:rFonts w:ascii="Times New Roman" w:hAnsi="Times New Roman" w:cs="Times New Roman"/>
          <w:sz w:val="24"/>
          <w:szCs w:val="24"/>
        </w:rPr>
        <w:t xml:space="preserve"> </w:t>
      </w:r>
      <w:r w:rsidRPr="00785AEB">
        <w:rPr>
          <w:rFonts w:ascii="Times New Roman" w:hAnsi="Times New Roman" w:cs="Times New Roman"/>
          <w:sz w:val="24"/>
          <w:szCs w:val="24"/>
        </w:rPr>
        <w:t>кто? что? где? когда? как? почему?</w:t>
      </w:r>
    </w:p>
    <w:p w:rsidR="0097066E" w:rsidRDefault="00705B8E" w:rsidP="00D1532C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Информация подается просто, без обилия терминов, так, чтобы быть понятной любому человеку. Основной текст должен удержать читателя. В тексте должна быть отражена основная идея мероприятия, может быть представлен репертуарный план, исполнители.</w:t>
      </w:r>
    </w:p>
    <w:p w:rsidR="00705B8E" w:rsidRPr="00785AEB" w:rsidRDefault="00705B8E" w:rsidP="00785A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Приложение 2</w:t>
      </w:r>
    </w:p>
    <w:p w:rsidR="00785AEB" w:rsidRDefault="00785AEB" w:rsidP="00785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B8E" w:rsidRPr="00785AEB" w:rsidRDefault="00705B8E" w:rsidP="00785A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AEB">
        <w:rPr>
          <w:rFonts w:ascii="Times New Roman" w:hAnsi="Times New Roman" w:cs="Times New Roman"/>
          <w:b/>
          <w:sz w:val="28"/>
          <w:szCs w:val="28"/>
        </w:rPr>
        <w:t xml:space="preserve">Оформление </w:t>
      </w:r>
      <w:r w:rsidR="00785AEB">
        <w:rPr>
          <w:rFonts w:ascii="Times New Roman" w:hAnsi="Times New Roman" w:cs="Times New Roman"/>
          <w:b/>
          <w:sz w:val="28"/>
          <w:szCs w:val="28"/>
        </w:rPr>
        <w:t>сценария</w:t>
      </w:r>
    </w:p>
    <w:p w:rsidR="00705B8E" w:rsidRPr="00785AEB" w:rsidRDefault="00FA3C7C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97066E">
        <w:rPr>
          <w:rFonts w:ascii="Times New Roman" w:hAnsi="Times New Roman" w:cs="Times New Roman"/>
          <w:sz w:val="24"/>
          <w:szCs w:val="24"/>
        </w:rPr>
        <w:t>Ф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орма проведения </w:t>
      </w:r>
      <w:r>
        <w:rPr>
          <w:rFonts w:ascii="Times New Roman" w:hAnsi="Times New Roman" w:cs="Times New Roman"/>
          <w:sz w:val="24"/>
          <w:szCs w:val="24"/>
        </w:rPr>
        <w:t xml:space="preserve">и название </w:t>
      </w:r>
      <w:r w:rsidR="00705B8E" w:rsidRPr="00785AEB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705B8E" w:rsidRPr="00785AEB" w:rsidRDefault="0097066E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А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втор </w:t>
      </w:r>
      <w:r w:rsidR="00785AEB">
        <w:rPr>
          <w:rFonts w:ascii="Times New Roman" w:hAnsi="Times New Roman" w:cs="Times New Roman"/>
          <w:sz w:val="24"/>
          <w:szCs w:val="24"/>
        </w:rPr>
        <w:t>сценария</w:t>
      </w:r>
      <w:r w:rsidR="00705B8E" w:rsidRPr="00785AEB">
        <w:rPr>
          <w:rFonts w:ascii="Times New Roman" w:hAnsi="Times New Roman" w:cs="Times New Roman"/>
          <w:sz w:val="24"/>
          <w:szCs w:val="24"/>
        </w:rPr>
        <w:t>, должность, место работы, дата проведения;</w:t>
      </w:r>
    </w:p>
    <w:p w:rsidR="00705B8E" w:rsidRPr="00785AEB" w:rsidRDefault="00785AEB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7066E">
        <w:rPr>
          <w:rFonts w:ascii="Times New Roman" w:hAnsi="Times New Roman" w:cs="Times New Roman"/>
          <w:sz w:val="24"/>
          <w:szCs w:val="24"/>
        </w:rPr>
        <w:t xml:space="preserve">  С</w:t>
      </w:r>
      <w:r w:rsidR="00705B8E" w:rsidRPr="00785AEB">
        <w:rPr>
          <w:rFonts w:ascii="Times New Roman" w:hAnsi="Times New Roman" w:cs="Times New Roman"/>
          <w:sz w:val="24"/>
          <w:szCs w:val="24"/>
        </w:rPr>
        <w:t>ценарий следует п</w:t>
      </w:r>
      <w:r>
        <w:rPr>
          <w:rFonts w:ascii="Times New Roman" w:hAnsi="Times New Roman" w:cs="Times New Roman"/>
          <w:sz w:val="24"/>
          <w:szCs w:val="24"/>
        </w:rPr>
        <w:t>исать на одной стороне листа</w:t>
      </w:r>
      <w:r w:rsidR="00705B8E" w:rsidRPr="00785AEB">
        <w:rPr>
          <w:rFonts w:ascii="Times New Roman" w:hAnsi="Times New Roman" w:cs="Times New Roman"/>
          <w:sz w:val="24"/>
          <w:szCs w:val="24"/>
        </w:rPr>
        <w:t>.</w:t>
      </w:r>
    </w:p>
    <w:p w:rsidR="00705B8E" w:rsidRPr="00785AEB" w:rsidRDefault="0097066E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Т</w:t>
      </w:r>
      <w:r w:rsidR="00705B8E" w:rsidRPr="00785AEB">
        <w:rPr>
          <w:rFonts w:ascii="Times New Roman" w:hAnsi="Times New Roman" w:cs="Times New Roman"/>
          <w:sz w:val="24"/>
          <w:szCs w:val="24"/>
        </w:rPr>
        <w:t>от, кто произносит соответствующий текст, выделяется в сценарии следующим образом: ВЕДУЩИЙ (</w:t>
      </w:r>
      <w:r w:rsidR="00785AEB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705B8E" w:rsidRPr="00785AEB">
        <w:rPr>
          <w:rFonts w:ascii="Times New Roman" w:hAnsi="Times New Roman" w:cs="Times New Roman"/>
          <w:sz w:val="24"/>
          <w:szCs w:val="24"/>
        </w:rPr>
        <w:t>идет текст ведущего).</w:t>
      </w:r>
    </w:p>
    <w:p w:rsidR="00785AEB" w:rsidRDefault="0097066E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П</w:t>
      </w:r>
      <w:r w:rsidR="00705B8E" w:rsidRPr="00785AEB">
        <w:rPr>
          <w:rFonts w:ascii="Times New Roman" w:hAnsi="Times New Roman" w:cs="Times New Roman"/>
          <w:sz w:val="24"/>
          <w:szCs w:val="24"/>
        </w:rPr>
        <w:t>о ходу написания сценария могут возникнуть разного рода примечания. Такие предложения называются ремаркой и обязательно пишутся в ско</w:t>
      </w:r>
      <w:r w:rsidR="00785AEB">
        <w:rPr>
          <w:rFonts w:ascii="Times New Roman" w:hAnsi="Times New Roman" w:cs="Times New Roman"/>
          <w:sz w:val="24"/>
          <w:szCs w:val="24"/>
        </w:rPr>
        <w:t xml:space="preserve">бочках. </w:t>
      </w:r>
    </w:p>
    <w:p w:rsidR="00705B8E" w:rsidRPr="00785AEB" w:rsidRDefault="00785AEB" w:rsidP="009D13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(Гаснет свет), или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 (Ведущий уходит со сцены) и т. д.</w:t>
      </w:r>
    </w:p>
    <w:p w:rsidR="00223B89" w:rsidRDefault="00223B89" w:rsidP="00D15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3BE" w:rsidRDefault="009D13BE" w:rsidP="00D15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B8E" w:rsidRPr="00223B89" w:rsidRDefault="00705B8E" w:rsidP="00223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Приложение 3</w:t>
      </w:r>
    </w:p>
    <w:p w:rsidR="009D13BE" w:rsidRDefault="00705B8E" w:rsidP="00223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B89">
        <w:rPr>
          <w:rFonts w:ascii="Times New Roman" w:hAnsi="Times New Roman" w:cs="Times New Roman"/>
          <w:b/>
          <w:sz w:val="28"/>
          <w:szCs w:val="28"/>
        </w:rPr>
        <w:t xml:space="preserve">Форма отчета </w:t>
      </w:r>
    </w:p>
    <w:p w:rsidR="009D13BE" w:rsidRDefault="00705B8E" w:rsidP="00223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B89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223B89" w:rsidRPr="00223B89">
        <w:rPr>
          <w:rFonts w:ascii="Times New Roman" w:hAnsi="Times New Roman" w:cs="Times New Roman"/>
          <w:b/>
          <w:sz w:val="28"/>
          <w:szCs w:val="28"/>
        </w:rPr>
        <w:t xml:space="preserve">тематического </w:t>
      </w:r>
      <w:r w:rsidRPr="00223B89">
        <w:rPr>
          <w:rFonts w:ascii="Times New Roman" w:hAnsi="Times New Roman" w:cs="Times New Roman"/>
          <w:b/>
          <w:sz w:val="28"/>
          <w:szCs w:val="28"/>
        </w:rPr>
        <w:t>концертно-творческого мероприятия</w:t>
      </w:r>
      <w:r w:rsidR="00D153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5B8E" w:rsidRPr="00223B89" w:rsidRDefault="00D1532C" w:rsidP="00223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BE623D">
        <w:rPr>
          <w:rFonts w:ascii="Times New Roman" w:hAnsi="Times New Roman" w:cs="Times New Roman"/>
          <w:b/>
          <w:sz w:val="28"/>
          <w:szCs w:val="28"/>
        </w:rPr>
        <w:t>летнюю</w:t>
      </w:r>
      <w:r>
        <w:rPr>
          <w:rFonts w:ascii="Times New Roman" w:hAnsi="Times New Roman" w:cs="Times New Roman"/>
          <w:b/>
          <w:sz w:val="28"/>
          <w:szCs w:val="28"/>
        </w:rPr>
        <w:t xml:space="preserve"> тематику «</w:t>
      </w:r>
      <w:r w:rsidR="00643744">
        <w:rPr>
          <w:rFonts w:ascii="Times New Roman" w:hAnsi="Times New Roman" w:cs="Times New Roman"/>
          <w:b/>
          <w:sz w:val="28"/>
          <w:szCs w:val="28"/>
        </w:rPr>
        <w:t>Осенняя симфония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23B89" w:rsidRDefault="00223B89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Название мероприятия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Дата и время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Место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Кол-во зрителей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Участники</w:t>
      </w:r>
      <w:r w:rsidR="00223B89" w:rsidRPr="00223B89">
        <w:rPr>
          <w:rFonts w:ascii="Times New Roman" w:hAnsi="Times New Roman" w:cs="Times New Roman"/>
          <w:sz w:val="24"/>
          <w:szCs w:val="24"/>
        </w:rPr>
        <w:t xml:space="preserve">: дети и педагоги </w:t>
      </w:r>
      <w:r w:rsidR="00BD4F17">
        <w:rPr>
          <w:rFonts w:ascii="Times New Roman" w:hAnsi="Times New Roman" w:cs="Times New Roman"/>
          <w:sz w:val="24"/>
          <w:szCs w:val="24"/>
        </w:rPr>
        <w:t>дошкольных образовательных учреждений</w:t>
      </w:r>
      <w:r w:rsidR="00223B89" w:rsidRPr="00223B89">
        <w:rPr>
          <w:rFonts w:ascii="Times New Roman" w:hAnsi="Times New Roman" w:cs="Times New Roman"/>
          <w:sz w:val="24"/>
          <w:szCs w:val="24"/>
        </w:rPr>
        <w:t>, их количество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Программа</w:t>
      </w:r>
      <w:r w:rsidR="00223B89" w:rsidRPr="00223B89">
        <w:rPr>
          <w:rFonts w:ascii="Times New Roman" w:hAnsi="Times New Roman" w:cs="Times New Roman"/>
          <w:sz w:val="24"/>
          <w:szCs w:val="24"/>
        </w:rPr>
        <w:t>, количество номеров (песни, танцы, стихи, театрализация)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223B89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Ведущие, дежурные</w:t>
      </w:r>
      <w:r w:rsidR="00223B89" w:rsidRPr="00223B89">
        <w:rPr>
          <w:rFonts w:ascii="Times New Roman" w:hAnsi="Times New Roman" w:cs="Times New Roman"/>
          <w:sz w:val="24"/>
          <w:szCs w:val="24"/>
        </w:rPr>
        <w:t xml:space="preserve">, </w:t>
      </w:r>
      <w:r w:rsidRPr="00223B89">
        <w:rPr>
          <w:rFonts w:ascii="Times New Roman" w:hAnsi="Times New Roman" w:cs="Times New Roman"/>
          <w:sz w:val="24"/>
          <w:szCs w:val="24"/>
        </w:rPr>
        <w:t xml:space="preserve">фото </w:t>
      </w:r>
      <w:r w:rsidR="00223B89">
        <w:rPr>
          <w:rFonts w:ascii="Times New Roman" w:hAnsi="Times New Roman" w:cs="Times New Roman"/>
          <w:sz w:val="24"/>
          <w:szCs w:val="24"/>
        </w:rPr>
        <w:t>–</w:t>
      </w:r>
      <w:r w:rsidRPr="00223B89">
        <w:rPr>
          <w:rFonts w:ascii="Times New Roman" w:hAnsi="Times New Roman" w:cs="Times New Roman"/>
          <w:sz w:val="24"/>
          <w:szCs w:val="24"/>
        </w:rPr>
        <w:t xml:space="preserve"> съемка</w:t>
      </w:r>
      <w:r w:rsidR="00223B89">
        <w:rPr>
          <w:rFonts w:ascii="Times New Roman" w:hAnsi="Times New Roman" w:cs="Times New Roman"/>
          <w:sz w:val="24"/>
          <w:szCs w:val="24"/>
        </w:rPr>
        <w:t xml:space="preserve"> (ФИО, должность)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223B89" w:rsidRDefault="005060F7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="00705B8E" w:rsidRPr="00223B89">
        <w:rPr>
          <w:rFonts w:ascii="Times New Roman" w:hAnsi="Times New Roman" w:cs="Times New Roman"/>
          <w:sz w:val="24"/>
          <w:szCs w:val="24"/>
        </w:rPr>
        <w:t xml:space="preserve"> </w:t>
      </w:r>
      <w:r w:rsidR="00223B89" w:rsidRPr="00223B89">
        <w:rPr>
          <w:rFonts w:ascii="Times New Roman" w:hAnsi="Times New Roman" w:cs="Times New Roman"/>
          <w:sz w:val="24"/>
          <w:szCs w:val="24"/>
        </w:rPr>
        <w:t xml:space="preserve">(ФИО, должность), </w:t>
      </w:r>
      <w:r w:rsidR="00705B8E" w:rsidRPr="00223B89">
        <w:rPr>
          <w:rFonts w:ascii="Times New Roman" w:hAnsi="Times New Roman" w:cs="Times New Roman"/>
          <w:sz w:val="24"/>
          <w:szCs w:val="24"/>
        </w:rPr>
        <w:t>подпись</w:t>
      </w:r>
      <w:r w:rsidR="00223B89" w:rsidRPr="00223B89">
        <w:rPr>
          <w:rFonts w:ascii="Times New Roman" w:hAnsi="Times New Roman" w:cs="Times New Roman"/>
          <w:sz w:val="24"/>
          <w:szCs w:val="24"/>
        </w:rPr>
        <w:t>.</w:t>
      </w:r>
    </w:p>
    <w:sectPr w:rsidR="00223B89" w:rsidSect="005C147C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D5E49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5B8E"/>
    <w:rsid w:val="0007118A"/>
    <w:rsid w:val="000B52DC"/>
    <w:rsid w:val="000F151B"/>
    <w:rsid w:val="00181049"/>
    <w:rsid w:val="001C3FA3"/>
    <w:rsid w:val="00205836"/>
    <w:rsid w:val="00223B89"/>
    <w:rsid w:val="002521A7"/>
    <w:rsid w:val="002A7A47"/>
    <w:rsid w:val="00342D81"/>
    <w:rsid w:val="00355261"/>
    <w:rsid w:val="0044711F"/>
    <w:rsid w:val="00463BC8"/>
    <w:rsid w:val="004C1496"/>
    <w:rsid w:val="004C69DB"/>
    <w:rsid w:val="004F7638"/>
    <w:rsid w:val="005060F7"/>
    <w:rsid w:val="005C147C"/>
    <w:rsid w:val="005F4F6F"/>
    <w:rsid w:val="00614FAE"/>
    <w:rsid w:val="006155D7"/>
    <w:rsid w:val="00643744"/>
    <w:rsid w:val="00683EFB"/>
    <w:rsid w:val="00705B8E"/>
    <w:rsid w:val="007356A5"/>
    <w:rsid w:val="007605C6"/>
    <w:rsid w:val="00785AEB"/>
    <w:rsid w:val="00832ED6"/>
    <w:rsid w:val="008B006A"/>
    <w:rsid w:val="00926CF3"/>
    <w:rsid w:val="00961BAA"/>
    <w:rsid w:val="0097066E"/>
    <w:rsid w:val="009D13BE"/>
    <w:rsid w:val="00A76A8D"/>
    <w:rsid w:val="00B14AF6"/>
    <w:rsid w:val="00BD4F17"/>
    <w:rsid w:val="00BE323D"/>
    <w:rsid w:val="00BE623D"/>
    <w:rsid w:val="00C30386"/>
    <w:rsid w:val="00C560DA"/>
    <w:rsid w:val="00C668A9"/>
    <w:rsid w:val="00D012C1"/>
    <w:rsid w:val="00D1532C"/>
    <w:rsid w:val="00D35B56"/>
    <w:rsid w:val="00D4639B"/>
    <w:rsid w:val="00D46A6E"/>
    <w:rsid w:val="00D5044A"/>
    <w:rsid w:val="00D671B9"/>
    <w:rsid w:val="00D709E9"/>
    <w:rsid w:val="00DC4087"/>
    <w:rsid w:val="00E00456"/>
    <w:rsid w:val="00E32158"/>
    <w:rsid w:val="00E51CD0"/>
    <w:rsid w:val="00EA3C37"/>
    <w:rsid w:val="00EC4D1F"/>
    <w:rsid w:val="00EC561F"/>
    <w:rsid w:val="00F4132D"/>
    <w:rsid w:val="00F67B58"/>
    <w:rsid w:val="00FA3C7C"/>
    <w:rsid w:val="00FD65DE"/>
    <w:rsid w:val="00FE2B94"/>
    <w:rsid w:val="00FF5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9DB"/>
  </w:style>
  <w:style w:type="paragraph" w:styleId="1">
    <w:name w:val="heading 1"/>
    <w:basedOn w:val="a"/>
    <w:next w:val="a"/>
    <w:link w:val="10"/>
    <w:qFormat/>
    <w:rsid w:val="005060F7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5060F7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060F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060F7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060F7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060F7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5060F7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5060F7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5060F7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60F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060F7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5060F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5060F7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5060F7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5060F7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5060F7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5060F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5060F7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6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A7DA2-47CB-4998-A15C-D31943E33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27</cp:revision>
  <cp:lastPrinted>2019-08-30T08:28:00Z</cp:lastPrinted>
  <dcterms:created xsi:type="dcterms:W3CDTF">2017-10-17T08:02:00Z</dcterms:created>
  <dcterms:modified xsi:type="dcterms:W3CDTF">2019-08-30T08:43:00Z</dcterms:modified>
</cp:coreProperties>
</file>