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D4B" w:rsidRDefault="00D22D4B" w:rsidP="005060F7">
      <w:pPr>
        <w:spacing w:after="0"/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b/>
          <w:i/>
          <w:noProof/>
          <w:szCs w:val="24"/>
          <w:lang w:eastAsia="ru-RU"/>
        </w:rPr>
        <w:drawing>
          <wp:inline distT="0" distB="0" distL="0" distR="0">
            <wp:extent cx="6479540" cy="8912544"/>
            <wp:effectExtent l="19050" t="0" r="0" b="0"/>
            <wp:docPr id="1" name="Рисунок 1" descr="C:\Users\Методический кабинет\Desktop\На сайт сегодня\Концерт Рыжий листопа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На сайт сегодня\Концерт Рыжий листопад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AA" w:rsidRDefault="00961BAA" w:rsidP="00614F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22D4B" w:rsidRDefault="00D22D4B" w:rsidP="00D22D4B">
      <w:pPr>
        <w:rPr>
          <w:rFonts w:ascii="Times New Roman" w:hAnsi="Times New Roman" w:cs="Times New Roman"/>
          <w:sz w:val="24"/>
          <w:szCs w:val="24"/>
        </w:rPr>
      </w:pPr>
    </w:p>
    <w:p w:rsidR="00D22D4B" w:rsidRDefault="00D22D4B" w:rsidP="00D22D4B">
      <w:pPr>
        <w:rPr>
          <w:rFonts w:ascii="Times New Roman" w:hAnsi="Times New Roman" w:cs="Times New Roman"/>
          <w:sz w:val="24"/>
          <w:szCs w:val="24"/>
        </w:rPr>
      </w:pPr>
    </w:p>
    <w:p w:rsidR="00D1532C" w:rsidRDefault="00705B8E" w:rsidP="00D1532C">
      <w:pPr>
        <w:jc w:val="right"/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D1532C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705B8E" w:rsidRPr="00D1532C" w:rsidRDefault="00705B8E" w:rsidP="00D1532C">
      <w:pPr>
        <w:jc w:val="center"/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b/>
          <w:sz w:val="28"/>
          <w:szCs w:val="28"/>
        </w:rPr>
        <w:t>Пресс-релиз</w:t>
      </w:r>
    </w:p>
    <w:p w:rsidR="00705B8E" w:rsidRPr="00785AEB" w:rsidRDefault="00705B8E" w:rsidP="00705B8E">
      <w:pPr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 xml:space="preserve">Информация о проведении </w:t>
      </w:r>
      <w:r w:rsidR="00614FAE" w:rsidRPr="00785AEB">
        <w:rPr>
          <w:rFonts w:ascii="Times New Roman" w:hAnsi="Times New Roman" w:cs="Times New Roman"/>
          <w:sz w:val="24"/>
          <w:szCs w:val="24"/>
        </w:rPr>
        <w:t xml:space="preserve">тематического </w:t>
      </w:r>
      <w:r w:rsidRPr="00785AEB">
        <w:rPr>
          <w:rFonts w:ascii="Times New Roman" w:hAnsi="Times New Roman" w:cs="Times New Roman"/>
          <w:sz w:val="24"/>
          <w:szCs w:val="24"/>
        </w:rPr>
        <w:t xml:space="preserve">концертно-творческого мероприятия </w:t>
      </w:r>
      <w:r w:rsidR="00614FAE" w:rsidRPr="00785AEB">
        <w:rPr>
          <w:rFonts w:ascii="Times New Roman" w:hAnsi="Times New Roman" w:cs="Times New Roman"/>
          <w:sz w:val="24"/>
          <w:szCs w:val="24"/>
        </w:rPr>
        <w:t>«</w:t>
      </w:r>
      <w:r w:rsidR="0097066E">
        <w:rPr>
          <w:rFonts w:ascii="Times New Roman" w:hAnsi="Times New Roman" w:cs="Times New Roman"/>
          <w:sz w:val="24"/>
          <w:szCs w:val="24"/>
        </w:rPr>
        <w:t>Рыжий листопад</w:t>
      </w:r>
      <w:r w:rsidR="00614FAE" w:rsidRPr="00785AEB">
        <w:rPr>
          <w:rFonts w:ascii="Times New Roman" w:hAnsi="Times New Roman" w:cs="Times New Roman"/>
          <w:sz w:val="24"/>
          <w:szCs w:val="24"/>
        </w:rPr>
        <w:t xml:space="preserve">» </w:t>
      </w:r>
      <w:r w:rsidRPr="00785AEB">
        <w:rPr>
          <w:rFonts w:ascii="Times New Roman" w:hAnsi="Times New Roman" w:cs="Times New Roman"/>
          <w:sz w:val="24"/>
          <w:szCs w:val="24"/>
        </w:rPr>
        <w:t xml:space="preserve">размещается на сайте </w:t>
      </w:r>
      <w:r w:rsidR="00614FAE" w:rsidRPr="00785AEB">
        <w:rPr>
          <w:rFonts w:ascii="Times New Roman" w:hAnsi="Times New Roman" w:cs="Times New Roman"/>
          <w:sz w:val="24"/>
          <w:szCs w:val="24"/>
        </w:rPr>
        <w:t xml:space="preserve">ОРЦ и </w:t>
      </w:r>
      <w:r w:rsidR="005C147C" w:rsidRPr="00785AEB">
        <w:rPr>
          <w:rFonts w:ascii="Times New Roman" w:hAnsi="Times New Roman" w:cs="Times New Roman"/>
          <w:sz w:val="24"/>
          <w:szCs w:val="24"/>
        </w:rPr>
        <w:t xml:space="preserve">на сайте </w:t>
      </w:r>
      <w:r w:rsidR="00614FAE" w:rsidRPr="00785AEB">
        <w:rPr>
          <w:rFonts w:ascii="Times New Roman" w:hAnsi="Times New Roman" w:cs="Times New Roman"/>
          <w:sz w:val="24"/>
          <w:szCs w:val="24"/>
        </w:rPr>
        <w:t xml:space="preserve">ответственного МБДОУ Детский сад № </w:t>
      </w:r>
      <w:r w:rsidR="0097066E">
        <w:rPr>
          <w:rFonts w:ascii="Times New Roman" w:hAnsi="Times New Roman" w:cs="Times New Roman"/>
          <w:sz w:val="24"/>
          <w:szCs w:val="24"/>
        </w:rPr>
        <w:t>127</w:t>
      </w:r>
      <w:r w:rsidR="005C147C" w:rsidRPr="00785AEB">
        <w:rPr>
          <w:rFonts w:ascii="Times New Roman" w:hAnsi="Times New Roman" w:cs="Times New Roman"/>
          <w:sz w:val="24"/>
          <w:szCs w:val="24"/>
        </w:rPr>
        <w:t>.                                   Информация на сайтах</w:t>
      </w:r>
      <w:r w:rsidRPr="00785AEB">
        <w:rPr>
          <w:rFonts w:ascii="Times New Roman" w:hAnsi="Times New Roman" w:cs="Times New Roman"/>
          <w:sz w:val="24"/>
          <w:szCs w:val="24"/>
        </w:rPr>
        <w:t xml:space="preserve"> размещается в форме пресс-релиза</w:t>
      </w:r>
      <w:r w:rsidR="005C147C" w:rsidRPr="00785AEB">
        <w:rPr>
          <w:rFonts w:ascii="Times New Roman" w:hAnsi="Times New Roman" w:cs="Times New Roman"/>
          <w:sz w:val="24"/>
          <w:szCs w:val="24"/>
        </w:rPr>
        <w:t>.</w:t>
      </w:r>
    </w:p>
    <w:p w:rsidR="00705B8E" w:rsidRPr="00785AEB" w:rsidRDefault="00705B8E" w:rsidP="00705B8E">
      <w:pPr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>Пресс-релиз — информационная заметка, новостное сообщение. Главная цель пресс-релиза – привлечь внимание.</w:t>
      </w:r>
    </w:p>
    <w:p w:rsidR="00705B8E" w:rsidRPr="00785AEB" w:rsidRDefault="00705B8E" w:rsidP="00705B8E">
      <w:pPr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>Действенность пресс-релиза начинается с его заголовка. В заголовке должна прямо или косвенно отображаться тема пресс-релиза или его идея. Заголовок может совпадать с названием творческого мероприятия.</w:t>
      </w:r>
    </w:p>
    <w:p w:rsidR="00705B8E" w:rsidRPr="00785AEB" w:rsidRDefault="00705B8E" w:rsidP="00705B8E">
      <w:pPr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>Вторая составная пресс-релиза – это его первый абзац. В нем должна быть конкретная информация. Первый абзац пресс-релиза в 3-4-х предложениях должен давать представление о материале, привлекать читателя, заставлять ег</w:t>
      </w:r>
      <w:r w:rsidR="00223B89">
        <w:rPr>
          <w:rFonts w:ascii="Times New Roman" w:hAnsi="Times New Roman" w:cs="Times New Roman"/>
          <w:sz w:val="24"/>
          <w:szCs w:val="24"/>
        </w:rPr>
        <w:t xml:space="preserve">о читать текст полностью.  Пресс-релиз </w:t>
      </w:r>
      <w:r w:rsidRPr="00785AEB">
        <w:rPr>
          <w:rFonts w:ascii="Times New Roman" w:hAnsi="Times New Roman" w:cs="Times New Roman"/>
          <w:sz w:val="24"/>
          <w:szCs w:val="24"/>
        </w:rPr>
        <w:t xml:space="preserve">отвечает на вопросы: </w:t>
      </w:r>
      <w:r w:rsidR="005C147C" w:rsidRPr="00785AEB">
        <w:rPr>
          <w:rFonts w:ascii="Times New Roman" w:hAnsi="Times New Roman" w:cs="Times New Roman"/>
          <w:sz w:val="24"/>
          <w:szCs w:val="24"/>
        </w:rPr>
        <w:t xml:space="preserve"> </w:t>
      </w:r>
      <w:r w:rsidRPr="00785AEB">
        <w:rPr>
          <w:rFonts w:ascii="Times New Roman" w:hAnsi="Times New Roman" w:cs="Times New Roman"/>
          <w:sz w:val="24"/>
          <w:szCs w:val="24"/>
        </w:rPr>
        <w:t>кто? что? где? когда? как? почему?</w:t>
      </w:r>
    </w:p>
    <w:p w:rsidR="0097066E" w:rsidRDefault="00705B8E" w:rsidP="00D1532C">
      <w:pPr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>Те</w:t>
      </w:r>
      <w:proofErr w:type="gramStart"/>
      <w:r w:rsidRPr="00785AEB">
        <w:rPr>
          <w:rFonts w:ascii="Times New Roman" w:hAnsi="Times New Roman" w:cs="Times New Roman"/>
          <w:sz w:val="24"/>
          <w:szCs w:val="24"/>
        </w:rPr>
        <w:t xml:space="preserve">кст </w:t>
      </w:r>
      <w:r w:rsidR="005C147C" w:rsidRPr="00785AEB">
        <w:rPr>
          <w:rFonts w:ascii="Times New Roman" w:hAnsi="Times New Roman" w:cs="Times New Roman"/>
          <w:sz w:val="24"/>
          <w:szCs w:val="24"/>
        </w:rPr>
        <w:t xml:space="preserve"> </w:t>
      </w:r>
      <w:r w:rsidRPr="00785AEB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785AEB">
        <w:rPr>
          <w:rFonts w:ascii="Times New Roman" w:hAnsi="Times New Roman" w:cs="Times New Roman"/>
          <w:sz w:val="24"/>
          <w:szCs w:val="24"/>
        </w:rPr>
        <w:t>есс-релиза «разворачивает» первый абзац, насыщая его деталями. Информация подается просто, без обилия терминов, так, чтобы быть понятной любому человеку. Основной текст должен удержать читателя. В тексте должна быть отражена основная идея мероприятия, может быть представлен репертуарный план, исполнители.</w:t>
      </w:r>
    </w:p>
    <w:p w:rsidR="00705B8E" w:rsidRPr="00785AEB" w:rsidRDefault="00705B8E" w:rsidP="00785A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5AEB">
        <w:rPr>
          <w:rFonts w:ascii="Times New Roman" w:hAnsi="Times New Roman" w:cs="Times New Roman"/>
          <w:sz w:val="24"/>
          <w:szCs w:val="24"/>
        </w:rPr>
        <w:t>Приложение 2</w:t>
      </w:r>
    </w:p>
    <w:p w:rsidR="00785AEB" w:rsidRDefault="00785AEB" w:rsidP="00785A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B8E" w:rsidRPr="00785AEB" w:rsidRDefault="00705B8E" w:rsidP="00785A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AEB">
        <w:rPr>
          <w:rFonts w:ascii="Times New Roman" w:hAnsi="Times New Roman" w:cs="Times New Roman"/>
          <w:b/>
          <w:sz w:val="28"/>
          <w:szCs w:val="28"/>
        </w:rPr>
        <w:t xml:space="preserve">Оформление </w:t>
      </w:r>
      <w:r w:rsidR="00785AEB">
        <w:rPr>
          <w:rFonts w:ascii="Times New Roman" w:hAnsi="Times New Roman" w:cs="Times New Roman"/>
          <w:b/>
          <w:sz w:val="28"/>
          <w:szCs w:val="28"/>
        </w:rPr>
        <w:t>сценария</w:t>
      </w:r>
    </w:p>
    <w:p w:rsidR="00705B8E" w:rsidRPr="00785AEB" w:rsidRDefault="00FA3C7C" w:rsidP="00785A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</w:t>
      </w:r>
      <w:r w:rsidR="0097066E">
        <w:rPr>
          <w:rFonts w:ascii="Times New Roman" w:hAnsi="Times New Roman" w:cs="Times New Roman"/>
          <w:sz w:val="24"/>
          <w:szCs w:val="24"/>
        </w:rPr>
        <w:t>Ф</w:t>
      </w:r>
      <w:r w:rsidR="00705B8E" w:rsidRPr="00785AEB">
        <w:rPr>
          <w:rFonts w:ascii="Times New Roman" w:hAnsi="Times New Roman" w:cs="Times New Roman"/>
          <w:sz w:val="24"/>
          <w:szCs w:val="24"/>
        </w:rPr>
        <w:t xml:space="preserve">орма проведения </w:t>
      </w:r>
      <w:r>
        <w:rPr>
          <w:rFonts w:ascii="Times New Roman" w:hAnsi="Times New Roman" w:cs="Times New Roman"/>
          <w:sz w:val="24"/>
          <w:szCs w:val="24"/>
        </w:rPr>
        <w:t xml:space="preserve">и название </w:t>
      </w:r>
      <w:r w:rsidR="00705B8E" w:rsidRPr="00785AEB">
        <w:rPr>
          <w:rFonts w:ascii="Times New Roman" w:hAnsi="Times New Roman" w:cs="Times New Roman"/>
          <w:sz w:val="24"/>
          <w:szCs w:val="24"/>
        </w:rPr>
        <w:t>мероприятия;</w:t>
      </w:r>
    </w:p>
    <w:p w:rsidR="00705B8E" w:rsidRPr="00785AEB" w:rsidRDefault="0097066E" w:rsidP="00785A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А</w:t>
      </w:r>
      <w:r w:rsidR="00705B8E" w:rsidRPr="00785AEB">
        <w:rPr>
          <w:rFonts w:ascii="Times New Roman" w:hAnsi="Times New Roman" w:cs="Times New Roman"/>
          <w:sz w:val="24"/>
          <w:szCs w:val="24"/>
        </w:rPr>
        <w:t xml:space="preserve">втор </w:t>
      </w:r>
      <w:r w:rsidR="00785AEB">
        <w:rPr>
          <w:rFonts w:ascii="Times New Roman" w:hAnsi="Times New Roman" w:cs="Times New Roman"/>
          <w:sz w:val="24"/>
          <w:szCs w:val="24"/>
        </w:rPr>
        <w:t>сценария</w:t>
      </w:r>
      <w:r w:rsidR="00705B8E" w:rsidRPr="00785AEB">
        <w:rPr>
          <w:rFonts w:ascii="Times New Roman" w:hAnsi="Times New Roman" w:cs="Times New Roman"/>
          <w:sz w:val="24"/>
          <w:szCs w:val="24"/>
        </w:rPr>
        <w:t>, должность, место работы, дата проведения;</w:t>
      </w:r>
    </w:p>
    <w:p w:rsidR="00705B8E" w:rsidRPr="00785AEB" w:rsidRDefault="00785AEB" w:rsidP="00785A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97066E">
        <w:rPr>
          <w:rFonts w:ascii="Times New Roman" w:hAnsi="Times New Roman" w:cs="Times New Roman"/>
          <w:sz w:val="24"/>
          <w:szCs w:val="24"/>
        </w:rPr>
        <w:t xml:space="preserve">  С</w:t>
      </w:r>
      <w:r w:rsidR="00705B8E" w:rsidRPr="00785AEB">
        <w:rPr>
          <w:rFonts w:ascii="Times New Roman" w:hAnsi="Times New Roman" w:cs="Times New Roman"/>
          <w:sz w:val="24"/>
          <w:szCs w:val="24"/>
        </w:rPr>
        <w:t>ценарий следует п</w:t>
      </w:r>
      <w:r>
        <w:rPr>
          <w:rFonts w:ascii="Times New Roman" w:hAnsi="Times New Roman" w:cs="Times New Roman"/>
          <w:sz w:val="24"/>
          <w:szCs w:val="24"/>
        </w:rPr>
        <w:t>исать на одной стороне листа</w:t>
      </w:r>
      <w:r w:rsidR="00705B8E" w:rsidRPr="00785AEB">
        <w:rPr>
          <w:rFonts w:ascii="Times New Roman" w:hAnsi="Times New Roman" w:cs="Times New Roman"/>
          <w:sz w:val="24"/>
          <w:szCs w:val="24"/>
        </w:rPr>
        <w:t>.</w:t>
      </w:r>
    </w:p>
    <w:p w:rsidR="00705B8E" w:rsidRPr="00785AEB" w:rsidRDefault="0097066E" w:rsidP="00785A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Т</w:t>
      </w:r>
      <w:r w:rsidR="00705B8E" w:rsidRPr="00785AEB">
        <w:rPr>
          <w:rFonts w:ascii="Times New Roman" w:hAnsi="Times New Roman" w:cs="Times New Roman"/>
          <w:sz w:val="24"/>
          <w:szCs w:val="24"/>
        </w:rPr>
        <w:t>от, кто произносит соответствующий текст, выделяется в сценарии следующим образом: ВЕДУЩИЙ (</w:t>
      </w:r>
      <w:r w:rsidR="00785AEB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705B8E" w:rsidRPr="00785AEB">
        <w:rPr>
          <w:rFonts w:ascii="Times New Roman" w:hAnsi="Times New Roman" w:cs="Times New Roman"/>
          <w:sz w:val="24"/>
          <w:szCs w:val="24"/>
        </w:rPr>
        <w:t>идет текст ведущего).</w:t>
      </w:r>
    </w:p>
    <w:p w:rsidR="00785AEB" w:rsidRDefault="0097066E" w:rsidP="00785A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 П</w:t>
      </w:r>
      <w:r w:rsidR="00705B8E" w:rsidRPr="00785AEB">
        <w:rPr>
          <w:rFonts w:ascii="Times New Roman" w:hAnsi="Times New Roman" w:cs="Times New Roman"/>
          <w:sz w:val="24"/>
          <w:szCs w:val="24"/>
        </w:rPr>
        <w:t>о ходу написания сценария могут возникнуть разного рода примечания. Такие предложения называются ремаркой и обязательно пишутся в ско</w:t>
      </w:r>
      <w:r w:rsidR="00785AEB">
        <w:rPr>
          <w:rFonts w:ascii="Times New Roman" w:hAnsi="Times New Roman" w:cs="Times New Roman"/>
          <w:sz w:val="24"/>
          <w:szCs w:val="24"/>
        </w:rPr>
        <w:t xml:space="preserve">бочках. </w:t>
      </w:r>
    </w:p>
    <w:p w:rsidR="00705B8E" w:rsidRPr="00785AEB" w:rsidRDefault="00785AEB" w:rsidP="009D13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Например: (Гаснет свет), или</w:t>
      </w:r>
      <w:r w:rsidR="00705B8E" w:rsidRPr="00785AEB">
        <w:rPr>
          <w:rFonts w:ascii="Times New Roman" w:hAnsi="Times New Roman" w:cs="Times New Roman"/>
          <w:sz w:val="24"/>
          <w:szCs w:val="24"/>
        </w:rPr>
        <w:t xml:space="preserve"> (Ведущий уходит со сцены) и т. д.</w:t>
      </w:r>
    </w:p>
    <w:p w:rsidR="00223B89" w:rsidRDefault="00223B89" w:rsidP="00D153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13BE" w:rsidRDefault="009D13BE" w:rsidP="00D153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13BE" w:rsidRDefault="009D13BE" w:rsidP="00D153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5B8E" w:rsidRPr="00223B89" w:rsidRDefault="00705B8E" w:rsidP="00223B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3B89">
        <w:rPr>
          <w:rFonts w:ascii="Times New Roman" w:hAnsi="Times New Roman" w:cs="Times New Roman"/>
          <w:sz w:val="24"/>
          <w:szCs w:val="24"/>
        </w:rPr>
        <w:t>Приложение 3</w:t>
      </w:r>
    </w:p>
    <w:p w:rsidR="009D13BE" w:rsidRDefault="00705B8E" w:rsidP="00223B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B89">
        <w:rPr>
          <w:rFonts w:ascii="Times New Roman" w:hAnsi="Times New Roman" w:cs="Times New Roman"/>
          <w:b/>
          <w:sz w:val="28"/>
          <w:szCs w:val="28"/>
        </w:rPr>
        <w:t xml:space="preserve">Форма отчета </w:t>
      </w:r>
    </w:p>
    <w:p w:rsidR="009D13BE" w:rsidRDefault="00705B8E" w:rsidP="00223B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B89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="00223B89" w:rsidRPr="00223B89">
        <w:rPr>
          <w:rFonts w:ascii="Times New Roman" w:hAnsi="Times New Roman" w:cs="Times New Roman"/>
          <w:b/>
          <w:sz w:val="28"/>
          <w:szCs w:val="28"/>
        </w:rPr>
        <w:t xml:space="preserve">тематического </w:t>
      </w:r>
      <w:r w:rsidRPr="00223B89">
        <w:rPr>
          <w:rFonts w:ascii="Times New Roman" w:hAnsi="Times New Roman" w:cs="Times New Roman"/>
          <w:b/>
          <w:sz w:val="28"/>
          <w:szCs w:val="28"/>
        </w:rPr>
        <w:t>концертно-творческого мероприятия</w:t>
      </w:r>
      <w:r w:rsidR="00D1532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5B8E" w:rsidRPr="00223B89" w:rsidRDefault="00D1532C" w:rsidP="00223B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осеннюю тематику «Рыжий листопад»</w:t>
      </w:r>
    </w:p>
    <w:p w:rsidR="00223B89" w:rsidRDefault="00223B89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5B8E" w:rsidRPr="00223B89" w:rsidRDefault="00705B8E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B89">
        <w:rPr>
          <w:rFonts w:ascii="Times New Roman" w:hAnsi="Times New Roman" w:cs="Times New Roman"/>
          <w:sz w:val="24"/>
          <w:szCs w:val="24"/>
        </w:rPr>
        <w:t>Название мероприятия</w:t>
      </w:r>
      <w:r w:rsidRPr="00223B89">
        <w:rPr>
          <w:rFonts w:ascii="Times New Roman" w:hAnsi="Times New Roman" w:cs="Times New Roman"/>
          <w:sz w:val="24"/>
          <w:szCs w:val="24"/>
        </w:rPr>
        <w:tab/>
      </w:r>
    </w:p>
    <w:p w:rsidR="00705B8E" w:rsidRPr="00223B89" w:rsidRDefault="00705B8E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B89">
        <w:rPr>
          <w:rFonts w:ascii="Times New Roman" w:hAnsi="Times New Roman" w:cs="Times New Roman"/>
          <w:sz w:val="24"/>
          <w:szCs w:val="24"/>
        </w:rPr>
        <w:t>Дата и время</w:t>
      </w:r>
      <w:r w:rsidRPr="00223B89">
        <w:rPr>
          <w:rFonts w:ascii="Times New Roman" w:hAnsi="Times New Roman" w:cs="Times New Roman"/>
          <w:sz w:val="24"/>
          <w:szCs w:val="24"/>
        </w:rPr>
        <w:tab/>
      </w:r>
    </w:p>
    <w:p w:rsidR="00705B8E" w:rsidRPr="00223B89" w:rsidRDefault="00705B8E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B89">
        <w:rPr>
          <w:rFonts w:ascii="Times New Roman" w:hAnsi="Times New Roman" w:cs="Times New Roman"/>
          <w:sz w:val="24"/>
          <w:szCs w:val="24"/>
        </w:rPr>
        <w:t>Место</w:t>
      </w:r>
      <w:r w:rsidRPr="00223B89">
        <w:rPr>
          <w:rFonts w:ascii="Times New Roman" w:hAnsi="Times New Roman" w:cs="Times New Roman"/>
          <w:sz w:val="24"/>
          <w:szCs w:val="24"/>
        </w:rPr>
        <w:tab/>
      </w:r>
    </w:p>
    <w:p w:rsidR="00705B8E" w:rsidRPr="00223B89" w:rsidRDefault="00705B8E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B89">
        <w:rPr>
          <w:rFonts w:ascii="Times New Roman" w:hAnsi="Times New Roman" w:cs="Times New Roman"/>
          <w:sz w:val="24"/>
          <w:szCs w:val="24"/>
        </w:rPr>
        <w:t>Кол-во зрителей</w:t>
      </w:r>
      <w:r w:rsidRPr="00223B89">
        <w:rPr>
          <w:rFonts w:ascii="Times New Roman" w:hAnsi="Times New Roman" w:cs="Times New Roman"/>
          <w:sz w:val="24"/>
          <w:szCs w:val="24"/>
        </w:rPr>
        <w:tab/>
      </w:r>
    </w:p>
    <w:p w:rsidR="00705B8E" w:rsidRPr="00223B89" w:rsidRDefault="00705B8E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B89">
        <w:rPr>
          <w:rFonts w:ascii="Times New Roman" w:hAnsi="Times New Roman" w:cs="Times New Roman"/>
          <w:sz w:val="24"/>
          <w:szCs w:val="24"/>
        </w:rPr>
        <w:t>Участники</w:t>
      </w:r>
      <w:r w:rsidR="00223B89" w:rsidRPr="00223B89">
        <w:rPr>
          <w:rFonts w:ascii="Times New Roman" w:hAnsi="Times New Roman" w:cs="Times New Roman"/>
          <w:sz w:val="24"/>
          <w:szCs w:val="24"/>
        </w:rPr>
        <w:t>: дети и педагоги ДОУ, их количество</w:t>
      </w:r>
      <w:r w:rsidRPr="00223B89">
        <w:rPr>
          <w:rFonts w:ascii="Times New Roman" w:hAnsi="Times New Roman" w:cs="Times New Roman"/>
          <w:sz w:val="24"/>
          <w:szCs w:val="24"/>
        </w:rPr>
        <w:tab/>
      </w:r>
    </w:p>
    <w:p w:rsidR="00705B8E" w:rsidRPr="00223B89" w:rsidRDefault="00705B8E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B89">
        <w:rPr>
          <w:rFonts w:ascii="Times New Roman" w:hAnsi="Times New Roman" w:cs="Times New Roman"/>
          <w:sz w:val="24"/>
          <w:szCs w:val="24"/>
        </w:rPr>
        <w:t>Программа</w:t>
      </w:r>
      <w:r w:rsidR="00223B89" w:rsidRPr="00223B89">
        <w:rPr>
          <w:rFonts w:ascii="Times New Roman" w:hAnsi="Times New Roman" w:cs="Times New Roman"/>
          <w:sz w:val="24"/>
          <w:szCs w:val="24"/>
        </w:rPr>
        <w:t>, количество номеров (песни, танцы, стихи, театрализация)</w:t>
      </w:r>
      <w:r w:rsidRPr="00223B89">
        <w:rPr>
          <w:rFonts w:ascii="Times New Roman" w:hAnsi="Times New Roman" w:cs="Times New Roman"/>
          <w:sz w:val="24"/>
          <w:szCs w:val="24"/>
        </w:rPr>
        <w:tab/>
      </w:r>
    </w:p>
    <w:p w:rsidR="00223B89" w:rsidRPr="00223B89" w:rsidRDefault="00705B8E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B89">
        <w:rPr>
          <w:rFonts w:ascii="Times New Roman" w:hAnsi="Times New Roman" w:cs="Times New Roman"/>
          <w:sz w:val="24"/>
          <w:szCs w:val="24"/>
        </w:rPr>
        <w:t>Ведущие, дежурные</w:t>
      </w:r>
      <w:r w:rsidR="00223B89" w:rsidRPr="00223B89">
        <w:rPr>
          <w:rFonts w:ascii="Times New Roman" w:hAnsi="Times New Roman" w:cs="Times New Roman"/>
          <w:sz w:val="24"/>
          <w:szCs w:val="24"/>
        </w:rPr>
        <w:t xml:space="preserve">, </w:t>
      </w:r>
      <w:r w:rsidRPr="00223B89">
        <w:rPr>
          <w:rFonts w:ascii="Times New Roman" w:hAnsi="Times New Roman" w:cs="Times New Roman"/>
          <w:sz w:val="24"/>
          <w:szCs w:val="24"/>
        </w:rPr>
        <w:t xml:space="preserve">фото </w:t>
      </w:r>
      <w:r w:rsidR="00223B89">
        <w:rPr>
          <w:rFonts w:ascii="Times New Roman" w:hAnsi="Times New Roman" w:cs="Times New Roman"/>
          <w:sz w:val="24"/>
          <w:szCs w:val="24"/>
        </w:rPr>
        <w:t>–</w:t>
      </w:r>
      <w:r w:rsidRPr="00223B89">
        <w:rPr>
          <w:rFonts w:ascii="Times New Roman" w:hAnsi="Times New Roman" w:cs="Times New Roman"/>
          <w:sz w:val="24"/>
          <w:szCs w:val="24"/>
        </w:rPr>
        <w:t xml:space="preserve"> съемка</w:t>
      </w:r>
      <w:r w:rsidR="00223B89">
        <w:rPr>
          <w:rFonts w:ascii="Times New Roman" w:hAnsi="Times New Roman" w:cs="Times New Roman"/>
          <w:sz w:val="24"/>
          <w:szCs w:val="24"/>
        </w:rPr>
        <w:t xml:space="preserve"> (ФИО, должность)</w:t>
      </w:r>
      <w:r w:rsidRPr="00223B89">
        <w:rPr>
          <w:rFonts w:ascii="Times New Roman" w:hAnsi="Times New Roman" w:cs="Times New Roman"/>
          <w:sz w:val="24"/>
          <w:szCs w:val="24"/>
        </w:rPr>
        <w:tab/>
      </w:r>
    </w:p>
    <w:p w:rsidR="00223B89" w:rsidRDefault="005060F7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="00705B8E" w:rsidRPr="00223B89">
        <w:rPr>
          <w:rFonts w:ascii="Times New Roman" w:hAnsi="Times New Roman" w:cs="Times New Roman"/>
          <w:sz w:val="24"/>
          <w:szCs w:val="24"/>
        </w:rPr>
        <w:t xml:space="preserve"> </w:t>
      </w:r>
      <w:r w:rsidR="00223B89" w:rsidRPr="00223B89">
        <w:rPr>
          <w:rFonts w:ascii="Times New Roman" w:hAnsi="Times New Roman" w:cs="Times New Roman"/>
          <w:sz w:val="24"/>
          <w:szCs w:val="24"/>
        </w:rPr>
        <w:t xml:space="preserve">(ФИО, должность), </w:t>
      </w:r>
      <w:r w:rsidR="00705B8E" w:rsidRPr="00223B89">
        <w:rPr>
          <w:rFonts w:ascii="Times New Roman" w:hAnsi="Times New Roman" w:cs="Times New Roman"/>
          <w:sz w:val="24"/>
          <w:szCs w:val="24"/>
        </w:rPr>
        <w:t>подпись</w:t>
      </w:r>
      <w:r w:rsidR="00223B89" w:rsidRPr="00223B89">
        <w:rPr>
          <w:rFonts w:ascii="Times New Roman" w:hAnsi="Times New Roman" w:cs="Times New Roman"/>
          <w:sz w:val="24"/>
          <w:szCs w:val="24"/>
        </w:rPr>
        <w:t>.</w:t>
      </w:r>
    </w:p>
    <w:p w:rsidR="00223B89" w:rsidRDefault="00223B89" w:rsidP="00223B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23B89" w:rsidSect="005C147C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D5E49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5B8E"/>
    <w:rsid w:val="0007118A"/>
    <w:rsid w:val="00181049"/>
    <w:rsid w:val="00223B89"/>
    <w:rsid w:val="002521A7"/>
    <w:rsid w:val="002A7A47"/>
    <w:rsid w:val="00342D81"/>
    <w:rsid w:val="00355261"/>
    <w:rsid w:val="004C1496"/>
    <w:rsid w:val="004C69DB"/>
    <w:rsid w:val="005060F7"/>
    <w:rsid w:val="005C147C"/>
    <w:rsid w:val="00614FAE"/>
    <w:rsid w:val="006155D7"/>
    <w:rsid w:val="00705B8E"/>
    <w:rsid w:val="00785AEB"/>
    <w:rsid w:val="007E081B"/>
    <w:rsid w:val="00832ED6"/>
    <w:rsid w:val="008B006A"/>
    <w:rsid w:val="00961BAA"/>
    <w:rsid w:val="0097066E"/>
    <w:rsid w:val="009D13BE"/>
    <w:rsid w:val="00A76A8D"/>
    <w:rsid w:val="00B14AF6"/>
    <w:rsid w:val="00C30386"/>
    <w:rsid w:val="00C668A9"/>
    <w:rsid w:val="00D1532C"/>
    <w:rsid w:val="00D22D4B"/>
    <w:rsid w:val="00D35B56"/>
    <w:rsid w:val="00D4639B"/>
    <w:rsid w:val="00D5044A"/>
    <w:rsid w:val="00D709E9"/>
    <w:rsid w:val="00DC4087"/>
    <w:rsid w:val="00E00456"/>
    <w:rsid w:val="00E32158"/>
    <w:rsid w:val="00E51CD0"/>
    <w:rsid w:val="00EC561F"/>
    <w:rsid w:val="00F67B58"/>
    <w:rsid w:val="00FA3C7C"/>
    <w:rsid w:val="00FD65DE"/>
    <w:rsid w:val="00FF5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9DB"/>
  </w:style>
  <w:style w:type="paragraph" w:styleId="1">
    <w:name w:val="heading 1"/>
    <w:basedOn w:val="a"/>
    <w:next w:val="a"/>
    <w:link w:val="10"/>
    <w:qFormat/>
    <w:rsid w:val="005060F7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5060F7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5060F7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5060F7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5060F7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5060F7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5060F7"/>
    <w:pPr>
      <w:numPr>
        <w:ilvl w:val="6"/>
        <w:numId w:val="1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5060F7"/>
    <w:pPr>
      <w:numPr>
        <w:ilvl w:val="7"/>
        <w:numId w:val="1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5060F7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60F7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5060F7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5060F7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5060F7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5060F7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5060F7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5060F7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semiHidden/>
    <w:rsid w:val="005060F7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5060F7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22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D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1AF27-EC9D-4D74-9F7E-0A5D022A7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19</cp:revision>
  <cp:lastPrinted>2018-09-11T13:24:00Z</cp:lastPrinted>
  <dcterms:created xsi:type="dcterms:W3CDTF">2017-10-17T08:02:00Z</dcterms:created>
  <dcterms:modified xsi:type="dcterms:W3CDTF">2018-09-21T12:16:00Z</dcterms:modified>
</cp:coreProperties>
</file>